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/>
        <w:ind w:firstLine="0" w:firstLineChars="0"/>
        <w:jc w:val="left"/>
        <w:rPr>
          <w:rFonts w:hint="eastAsia"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</w:t>
      </w:r>
      <w:r>
        <w:rPr>
          <w:rFonts w:ascii="黑体" w:hAnsi="黑体" w:eastAsia="黑体" w:cs="方正小标宋简体"/>
          <w:sz w:val="28"/>
          <w:szCs w:val="28"/>
        </w:rPr>
        <w:t>件</w:t>
      </w:r>
      <w:r>
        <w:rPr>
          <w:rFonts w:hint="eastAsia" w:ascii="黑体" w:hAnsi="黑体" w:eastAsia="黑体" w:cs="方正小标宋简体"/>
          <w:sz w:val="28"/>
          <w:szCs w:val="28"/>
        </w:rPr>
        <w:t>2</w:t>
      </w:r>
    </w:p>
    <w:p>
      <w:pPr>
        <w:widowControl/>
        <w:spacing w:after="93" w:afterLines="30"/>
        <w:ind w:firstLine="0" w:firstLineChars="0"/>
        <w:jc w:val="center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直达</w:t>
      </w:r>
      <w:r>
        <w:rPr>
          <w:rFonts w:ascii="方正小标宋简体" w:hAnsi="方正小标宋简体" w:eastAsia="方正小标宋简体" w:cs="方正小标宋简体"/>
          <w:szCs w:val="32"/>
        </w:rPr>
        <w:t>快享政策</w:t>
      </w:r>
      <w:r>
        <w:rPr>
          <w:rFonts w:hint="eastAsia" w:ascii="方正小标宋简体" w:hAnsi="方正小标宋简体" w:eastAsia="方正小标宋简体" w:cs="方正小标宋简体"/>
          <w:szCs w:val="32"/>
        </w:rPr>
        <w:t>办事指南信息表</w:t>
      </w:r>
    </w:p>
    <w:tbl>
      <w:tblPr>
        <w:tblStyle w:val="2"/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397"/>
        <w:gridCol w:w="2348"/>
        <w:gridCol w:w="38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字段类别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 xml:space="preserve">字段名称 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内容样例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基本信息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  <w:lang w:eastAsia="zh-Hans"/>
              </w:rPr>
              <w:t>项目</w:t>
            </w:r>
            <w:r>
              <w:rPr>
                <w:rFonts w:hint="eastAsia" w:ascii="仿宋" w:hAnsi="仿宋" w:cs="仿宋_GB2312"/>
                <w:sz w:val="24"/>
              </w:rPr>
              <w:t>名称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X</w:t>
            </w:r>
            <w:r>
              <w:rPr>
                <w:rFonts w:ascii="仿宋" w:hAnsi="仿宋" w:cs="仿宋_GB2312"/>
                <w:sz w:val="24"/>
              </w:rPr>
              <w:t>X</w:t>
            </w:r>
            <w:r>
              <w:rPr>
                <w:rFonts w:hint="eastAsia" w:ascii="仿宋" w:hAnsi="仿宋" w:cs="仿宋_GB2312"/>
                <w:sz w:val="24"/>
              </w:rPr>
              <w:t>补</w:t>
            </w:r>
            <w:r>
              <w:rPr>
                <w:rFonts w:ascii="仿宋" w:hAnsi="仿宋" w:cs="仿宋_GB2312"/>
                <w:sz w:val="24"/>
              </w:rPr>
              <w:t>助</w:t>
            </w:r>
            <w:r>
              <w:rPr>
                <w:rFonts w:hint="eastAsia" w:ascii="仿宋" w:hAnsi="仿宋" w:cs="仿宋_GB2312"/>
                <w:sz w:val="24"/>
              </w:rPr>
              <w:t>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2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  <w:lang w:eastAsia="zh-Hans"/>
              </w:rPr>
              <w:t>政策</w:t>
            </w:r>
            <w:r>
              <w:rPr>
                <w:rFonts w:hint="eastAsia" w:ascii="仿宋" w:hAnsi="仿宋" w:cs="仿宋_GB2312"/>
                <w:sz w:val="24"/>
              </w:rPr>
              <w:t>级别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省</w:t>
            </w:r>
            <w:r>
              <w:rPr>
                <w:rFonts w:ascii="仿宋" w:hAnsi="仿宋" w:cs="仿宋_GB2312"/>
                <w:sz w:val="24"/>
              </w:rPr>
              <w:t>级</w:t>
            </w:r>
            <w:r>
              <w:rPr>
                <w:rFonts w:hint="eastAsia" w:ascii="仿宋" w:hAnsi="仿宋" w:cs="仿宋_GB2312"/>
                <w:sz w:val="24"/>
              </w:rPr>
              <w:t>/市级/</w:t>
            </w:r>
            <w:r>
              <w:rPr>
                <w:rFonts w:ascii="仿宋" w:hAnsi="仿宋" w:cs="仿宋_GB2312"/>
                <w:sz w:val="24"/>
              </w:rPr>
              <w:t>县（</w:t>
            </w:r>
            <w:r>
              <w:rPr>
                <w:rFonts w:hint="eastAsia" w:ascii="仿宋" w:hAnsi="仿宋" w:cs="仿宋_GB2312"/>
                <w:sz w:val="24"/>
              </w:rPr>
              <w:t>区</w:t>
            </w:r>
            <w:r>
              <w:rPr>
                <w:rFonts w:ascii="仿宋" w:hAnsi="仿宋" w:cs="仿宋_GB2312"/>
                <w:sz w:val="24"/>
              </w:rPr>
              <w:t>）</w:t>
            </w:r>
            <w:r>
              <w:rPr>
                <w:rFonts w:hint="eastAsia" w:ascii="仿宋" w:hAnsi="仿宋" w:cs="仿宋_GB2312"/>
                <w:sz w:val="24"/>
              </w:rPr>
              <w:t>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3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所属</w:t>
            </w:r>
            <w:r>
              <w:rPr>
                <w:rFonts w:ascii="仿宋" w:hAnsi="仿宋" w:cs="仿宋_GB2312"/>
                <w:sz w:val="24"/>
              </w:rPr>
              <w:t>地区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XX市/XX县</w:t>
            </w:r>
            <w:r>
              <w:rPr>
                <w:rFonts w:ascii="仿宋" w:hAnsi="仿宋" w:cs="仿宋_GB2312"/>
                <w:sz w:val="24"/>
              </w:rPr>
              <w:t>（</w:t>
            </w:r>
            <w:r>
              <w:rPr>
                <w:rFonts w:hint="eastAsia" w:ascii="仿宋" w:hAnsi="仿宋" w:cs="仿宋_GB2312"/>
                <w:sz w:val="24"/>
              </w:rPr>
              <w:t>区</w:t>
            </w:r>
            <w:r>
              <w:rPr>
                <w:rFonts w:ascii="仿宋" w:hAnsi="仿宋" w:cs="仿宋_GB2312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4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面向对象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5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申报时间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6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申报条件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7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申报材料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8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扶持力度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9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申报审核流程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10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受理部门-部门名称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关联政策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政策依据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例</w:t>
            </w:r>
            <w:r>
              <w:rPr>
                <w:rFonts w:ascii="仿宋" w:hAnsi="仿宋" w:cs="仿宋_GB2312"/>
                <w:sz w:val="24"/>
              </w:rPr>
              <w:t>：</w:t>
            </w:r>
            <w:r>
              <w:rPr>
                <w:rFonts w:hint="eastAsia" w:ascii="仿宋" w:hAnsi="仿宋" w:cs="仿宋_GB2312"/>
                <w:sz w:val="24"/>
              </w:rPr>
              <w:t>XX资金管理办法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（链接地址）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12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政策原</w:t>
            </w:r>
            <w:r>
              <w:rPr>
                <w:rFonts w:ascii="仿宋" w:hAnsi="仿宋" w:cs="仿宋_GB2312"/>
                <w:sz w:val="24"/>
              </w:rPr>
              <w:t>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/>
                <w:sz w:val="24"/>
              </w:rPr>
              <w:t>（</w:t>
            </w:r>
            <w:r>
              <w:rPr>
                <w:rFonts w:hint="eastAsia" w:ascii="仿宋" w:hAnsi="仿宋" w:cs="仿宋_GB2312"/>
                <w:sz w:val="24"/>
              </w:rPr>
              <w:t>或</w:t>
            </w:r>
            <w:r>
              <w:rPr>
                <w:rFonts w:ascii="仿宋" w:hAnsi="仿宋" w:cs="仿宋_GB2312"/>
                <w:sz w:val="24"/>
              </w:rPr>
              <w:t>申报通知）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例</w:t>
            </w:r>
            <w:r>
              <w:rPr>
                <w:rFonts w:ascii="仿宋" w:hAnsi="仿宋" w:cs="仿宋_GB2312"/>
                <w:sz w:val="24"/>
              </w:rPr>
              <w:t>：</w:t>
            </w:r>
            <w:r>
              <w:rPr>
                <w:rFonts w:hint="eastAsia" w:ascii="仿宋" w:hAnsi="仿宋" w:cs="仿宋_GB2312"/>
                <w:sz w:val="24"/>
              </w:rPr>
              <w:t>XX项目申报的通知（链接地址）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ascii="仿宋" w:hAnsi="仿宋" w:cs="仿宋_GB2312"/>
                <w:sz w:val="24"/>
              </w:rPr>
              <w:t>1</w:t>
            </w:r>
            <w:r>
              <w:rPr>
                <w:rFonts w:hint="eastAsia" w:ascii="仿宋" w:hAnsi="仿宋" w:cs="仿宋_GB2312"/>
                <w:sz w:val="24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系统信息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申报系统名称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XXXX平台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14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申报系统</w:t>
            </w:r>
            <w:r>
              <w:rPr>
                <w:rFonts w:hint="eastAsia" w:ascii="仿宋" w:hAnsi="仿宋" w:cs="仿宋_GB2312"/>
                <w:sz w:val="24"/>
                <w:lang w:eastAsia="zh-Hans"/>
              </w:rPr>
              <w:t>地</w:t>
            </w:r>
            <w:r>
              <w:rPr>
                <w:rFonts w:hint="eastAsia" w:ascii="仿宋" w:hAnsi="仿宋" w:cs="仿宋_GB2312"/>
                <w:sz w:val="24"/>
              </w:rPr>
              <w:t>址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  <w:lang w:eastAsia="zh-Hans"/>
              </w:rPr>
              <w:t>W</w:t>
            </w:r>
            <w:r>
              <w:rPr>
                <w:rFonts w:ascii="仿宋" w:hAnsi="仿宋" w:cs="仿宋_GB2312"/>
                <w:sz w:val="24"/>
                <w:lang w:eastAsia="zh-Hans"/>
              </w:rPr>
              <w:t>WW.XXXXXXXX</w:t>
            </w:r>
            <w:r>
              <w:rPr>
                <w:rFonts w:hint="eastAsia" w:ascii="仿宋" w:hAnsi="仿宋" w:cs="仿宋_GB2312"/>
                <w:sz w:val="24"/>
              </w:rPr>
              <w:t>.XXX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15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申报咨询电话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  <w:lang w:eastAsia="zh-Hans"/>
              </w:rPr>
            </w:pPr>
            <w:r>
              <w:rPr>
                <w:rFonts w:ascii="仿宋" w:hAnsi="仿宋" w:cs="仿宋_GB2312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16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政策</w:t>
            </w:r>
            <w:r>
              <w:rPr>
                <w:rFonts w:ascii="仿宋" w:hAnsi="仿宋" w:cs="仿宋_GB2312"/>
                <w:sz w:val="24"/>
              </w:rPr>
              <w:t>申报</w:t>
            </w:r>
            <w:r>
              <w:rPr>
                <w:rFonts w:hint="eastAsia" w:ascii="仿宋" w:hAnsi="仿宋" w:cs="仿宋_GB2312"/>
                <w:sz w:val="24"/>
              </w:rPr>
              <w:t>常见问题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例</w:t>
            </w:r>
            <w:r>
              <w:rPr>
                <w:rFonts w:ascii="仿宋" w:hAnsi="仿宋" w:cs="仿宋_GB2312"/>
                <w:sz w:val="24"/>
              </w:rPr>
              <w:t>：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问：非独立法人组织是否可以申报改项目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答：根据《XX资金管理办法》（一）申报条件 中规定，申报单位须为独立法人单位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问：同一项目是否可以重复申请资金扶持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仿宋" w:hAnsi="仿宋" w:cs="仿宋_GB2312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答：相同项目不得重复享受资金扶持</w:t>
            </w: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BB"/>
    <w:rsid w:val="000076BB"/>
    <w:rsid w:val="00545330"/>
    <w:rsid w:val="FD7BF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2023-03-20T15:58:00Z</dcterms:created>
  <dc:creator>hp</dc:creator>
  <cp:lastModifiedBy>weiqx</cp:lastModifiedBy>
  <cp:lastPrinted>2023-03-21T17:05:00Z</cp:lastPrinted>
  <dcterms:modified xsi:type="dcterms:W3CDTF">2023-03-21T17:05:04Z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